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830D" w14:textId="77777777" w:rsidR="00C22556" w:rsidRDefault="00C22556" w:rsidP="00C22556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lang w:eastAsia="zh-CN" w:bidi="hi-IN"/>
        </w:rPr>
      </w:pPr>
      <w:r w:rsidRPr="00C22556">
        <w:rPr>
          <w:rFonts w:ascii="Times New Roman" w:eastAsia="SimSun" w:hAnsi="Times New Roman" w:cs="Times New Roman"/>
          <w:b/>
          <w:bCs/>
          <w:color w:val="000000" w:themeColor="text1"/>
          <w:kern w:val="1"/>
          <w:lang w:eastAsia="zh-CN" w:bidi="hi-IN"/>
        </w:rPr>
        <w:t>ПОЛИТИКА ОБРАБОТКИ ПЕРСОНАЛЬНЫХ ДАННЫХ</w:t>
      </w:r>
    </w:p>
    <w:p w14:paraId="4987B953" w14:textId="77777777" w:rsidR="00C22556" w:rsidRPr="00C22556" w:rsidRDefault="00C22556" w:rsidP="00C22556">
      <w:pPr>
        <w:suppressAutoHyphens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lang w:eastAsia="zh-CN" w:bidi="hi-IN"/>
        </w:rPr>
      </w:pPr>
    </w:p>
    <w:p w14:paraId="32A8B2E5" w14:textId="573FE7B2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ИП Попова Геннадия Михайловича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9E34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размещения: «</w:t>
      </w:r>
      <w:r w:rsidRPr="009C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Pr="009E34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9C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февраля </w:t>
      </w:r>
      <w:r w:rsidRPr="009E34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2026 г.</w:t>
      </w:r>
    </w:p>
    <w:p w14:paraId="0CE3D5EF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Общие положения</w:t>
      </w:r>
    </w:p>
    <w:p w14:paraId="1B92E407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Настоящая Политика обработки персональных данных разработана в соответствии с Федеральным законом №152-ФЗ «О персональных данных» и определяет порядок обработки персональных данных и меры по обеспечению их безопасности.</w:t>
      </w:r>
    </w:p>
    <w:p w14:paraId="6D42AED7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Оператором персональных данных является:</w:t>
      </w:r>
    </w:p>
    <w:p w14:paraId="323A6731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Индивидуальный предприниматель Попов Геннадий Михайлович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ОГРНИП: 304263530200381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ИНН: 263600231270</w:t>
      </w:r>
    </w:p>
    <w:p w14:paraId="05958AA9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355035, Ставропольский край, с. Надежда, ул. Зиборова, 60в</w:t>
      </w:r>
    </w:p>
    <w:p w14:paraId="54F5304A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Почтовый адрес: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356220, Ставропольский край, Шпаковский район, с. Надежда, ул. Ставропольская, п. 77</w:t>
      </w:r>
    </w:p>
    <w:p w14:paraId="5D4A57E1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Сайт: </w:t>
      </w:r>
      <w:hyperlink r:id="rId5" w:history="1">
        <w:r w:rsidRPr="00C2255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https://lepnoff.ru</w:t>
        </w:r>
      </w:hyperlink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Телефон: 8-928-307-63-13</w:t>
      </w:r>
    </w:p>
    <w:p w14:paraId="081A3A25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Настоящая Политика применяется ко всей информации, которую Оператор может получить о Пользователе при использовании сайта.</w:t>
      </w:r>
    </w:p>
    <w:p w14:paraId="71354407" w14:textId="76DD8C7A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7FAF4A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Основные понятия</w:t>
      </w:r>
    </w:p>
    <w:p w14:paraId="74746F30" w14:textId="77777777" w:rsidR="00C22556" w:rsidRPr="00C22556" w:rsidRDefault="00C22556" w:rsidP="00C225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Персональные данные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любая информация, относящаяся к прямо или косвенно определенному физическому лицу.</w:t>
      </w:r>
    </w:p>
    <w:p w14:paraId="31DA8551" w14:textId="77777777" w:rsidR="00C22556" w:rsidRPr="00C22556" w:rsidRDefault="00C22556" w:rsidP="00C225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Оператор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лицо, организующее обработку персональных данных.</w:t>
      </w:r>
    </w:p>
    <w:p w14:paraId="27393816" w14:textId="77777777" w:rsidR="00C22556" w:rsidRPr="00C22556" w:rsidRDefault="00C22556" w:rsidP="00C225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Обработка персональных данных</w:t>
      </w: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любое действие с персональными данными (сбор, запись, хранение, использование, удаление и др.).</w:t>
      </w:r>
    </w:p>
    <w:p w14:paraId="59297EA7" w14:textId="2C6310AB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ECC4A1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Персональные данные, которые обрабатываются</w:t>
      </w:r>
    </w:p>
    <w:p w14:paraId="414026E9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может обрабатывать следующие данные:</w:t>
      </w:r>
    </w:p>
    <w:p w14:paraId="55218AFD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Имя</w:t>
      </w:r>
    </w:p>
    <w:p w14:paraId="02DDFDA8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</w:t>
      </w:r>
    </w:p>
    <w:p w14:paraId="1958BF2B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Населённый пункт</w:t>
      </w:r>
    </w:p>
    <w:p w14:paraId="7CAAA3BF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доставки</w:t>
      </w:r>
    </w:p>
    <w:p w14:paraId="3958C009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Телефон</w:t>
      </w:r>
    </w:p>
    <w:p w14:paraId="1CCBF775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Email</w:t>
      </w:r>
      <w:proofErr w:type="spellEnd"/>
    </w:p>
    <w:p w14:paraId="57E10357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о заказе</w:t>
      </w:r>
    </w:p>
    <w:p w14:paraId="6E4A1784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IP-адрес</w:t>
      </w:r>
    </w:p>
    <w:p w14:paraId="2B7506E9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</w:p>
    <w:p w14:paraId="4396D7F6" w14:textId="77777777" w:rsidR="00C22556" w:rsidRPr="00C22556" w:rsidRDefault="00C22556" w:rsidP="00C225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браузера (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user-agent</w:t>
      </w:r>
      <w:proofErr w:type="spellEnd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0CE7BE81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Персональные данные не относятся к специальным категориям и не являются биометрическими.</w:t>
      </w:r>
    </w:p>
    <w:p w14:paraId="31840EF1" w14:textId="309F4177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3DF03E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Цели обработки персональных данных</w:t>
      </w:r>
    </w:p>
    <w:p w14:paraId="0D365950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Персональные данные обрабатываются в целях:</w:t>
      </w:r>
    </w:p>
    <w:p w14:paraId="790CFCEB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оформления и исполнения заказов;</w:t>
      </w:r>
    </w:p>
    <w:p w14:paraId="024FBFAE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доставки товара;</w:t>
      </w:r>
    </w:p>
    <w:p w14:paraId="487936E0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связи с Покупателем;</w:t>
      </w:r>
    </w:p>
    <w:p w14:paraId="6D3AFFD9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обработки платежей;</w:t>
      </w:r>
    </w:p>
    <w:p w14:paraId="0B761BD3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исполнения требований законодательства РФ;</w:t>
      </w:r>
    </w:p>
    <w:p w14:paraId="4D162805" w14:textId="77777777" w:rsidR="00C22556" w:rsidRPr="00C22556" w:rsidRDefault="00C22556" w:rsidP="00C225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предотвращения мошенничества и спама.</w:t>
      </w:r>
    </w:p>
    <w:p w14:paraId="660A34C3" w14:textId="689F2E78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96FABA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Правовые основания обработки</w:t>
      </w:r>
    </w:p>
    <w:p w14:paraId="2B1D7BE7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Обработка персональных данных осуществляется на основании:</w:t>
      </w:r>
    </w:p>
    <w:p w14:paraId="25270797" w14:textId="77777777" w:rsidR="00C22556" w:rsidRPr="00C22556" w:rsidRDefault="00C22556" w:rsidP="00C225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ст. 24 Конституции РФ;</w:t>
      </w:r>
    </w:p>
    <w:p w14:paraId="655AE7F2" w14:textId="77777777" w:rsidR="00C22556" w:rsidRPr="00C22556" w:rsidRDefault="00C22556" w:rsidP="00C225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Федерального закона №152-ФЗ;</w:t>
      </w:r>
    </w:p>
    <w:p w14:paraId="6B8122AD" w14:textId="77777777" w:rsidR="00C22556" w:rsidRPr="00C22556" w:rsidRDefault="00C22556" w:rsidP="00C225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Гражданского кодекса РФ;</w:t>
      </w:r>
    </w:p>
    <w:p w14:paraId="541C390A" w14:textId="77777777" w:rsidR="00C22556" w:rsidRPr="00C22556" w:rsidRDefault="00C22556" w:rsidP="00C225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Закона «О защите прав потребителей»;</w:t>
      </w:r>
    </w:p>
    <w:p w14:paraId="59C50794" w14:textId="77777777" w:rsidR="00C22556" w:rsidRPr="00C22556" w:rsidRDefault="00C22556" w:rsidP="00C225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согласия субъекта персональных данных.</w:t>
      </w:r>
    </w:p>
    <w:p w14:paraId="76C09586" w14:textId="3DC6B34C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3530F0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Порядок обработки персональных данных</w:t>
      </w:r>
    </w:p>
    <w:p w14:paraId="74A33962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Обработка осуществляется как с использованием средств автоматизации, так и без их использования.</w:t>
      </w:r>
    </w:p>
    <w:p w14:paraId="34DD4868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Персональные данные могут передаваться:</w:t>
      </w:r>
    </w:p>
    <w:p w14:paraId="282F9586" w14:textId="77777777" w:rsidR="00C22556" w:rsidRPr="00C22556" w:rsidRDefault="00C22556" w:rsidP="00C225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сотрудникам ИП для обработки заказов;</w:t>
      </w:r>
    </w:p>
    <w:p w14:paraId="4488040E" w14:textId="77777777" w:rsidR="00C22556" w:rsidRPr="00C22556" w:rsidRDefault="00C22556" w:rsidP="00C225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платёжному сервису 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ЮKassa</w:t>
      </w:r>
      <w:proofErr w:type="spellEnd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 объеме, необходимом для проведения платежа;</w:t>
      </w:r>
    </w:p>
    <w:p w14:paraId="311066C7" w14:textId="77777777" w:rsidR="00C22556" w:rsidRPr="00C22556" w:rsidRDefault="00C22556" w:rsidP="00C225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государственным органам — в случаях, предусмотренных законодательством РФ.</w:t>
      </w:r>
    </w:p>
    <w:p w14:paraId="5D43A407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Трансграничная передача персональных данных не осуществляется.</w:t>
      </w:r>
    </w:p>
    <w:p w14:paraId="06F8822E" w14:textId="6F833C9F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A6C5D4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7. Сроки хранения персональных данных</w:t>
      </w:r>
    </w:p>
    <w:p w14:paraId="47000273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Персональные данные хранятся не дольше, чем это требуется для целей обработки, либо в течение сроков, установленных законодательством РФ.</w:t>
      </w:r>
    </w:p>
    <w:p w14:paraId="666AC49A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Данные по заказам могут храниться в течение срока исковой давности (3 года).</w:t>
      </w:r>
    </w:p>
    <w:p w14:paraId="29052515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По достижении целей обработки персональные данные подлежат уничтожению или обезличиванию.</w:t>
      </w:r>
    </w:p>
    <w:p w14:paraId="456C6800" w14:textId="18B98B10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DEABE1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Права субъекта персональных данных</w:t>
      </w:r>
    </w:p>
    <w:p w14:paraId="7B74B572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Пользователь вправе:</w:t>
      </w:r>
    </w:p>
    <w:p w14:paraId="4761C708" w14:textId="77777777" w:rsidR="00C22556" w:rsidRPr="00C22556" w:rsidRDefault="00C22556" w:rsidP="00C225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получать информацию о своих персональных данных;</w:t>
      </w:r>
    </w:p>
    <w:p w14:paraId="0D1D580C" w14:textId="77777777" w:rsidR="00C22556" w:rsidRPr="00C22556" w:rsidRDefault="00C22556" w:rsidP="00C225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требовать уточнения, блокирования или уничтожения данных;</w:t>
      </w:r>
    </w:p>
    <w:p w14:paraId="39C78B8B" w14:textId="77777777" w:rsidR="00C22556" w:rsidRPr="00C22556" w:rsidRDefault="00C22556" w:rsidP="00C225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отозвать согласие на обработку персональных данных;</w:t>
      </w:r>
    </w:p>
    <w:p w14:paraId="37411C67" w14:textId="77777777" w:rsidR="00C22556" w:rsidRPr="00C22556" w:rsidRDefault="00C22556" w:rsidP="00C225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обжаловать действия Оператора в Роскомнадзор или суд.</w:t>
      </w:r>
    </w:p>
    <w:p w14:paraId="57EB6B24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Запрос направляется по адресу Оператора или на электронную почту, указанную на сайте.</w:t>
      </w:r>
    </w:p>
    <w:p w14:paraId="7D7A281B" w14:textId="21189C7D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618074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Защита персональных данных</w:t>
      </w:r>
    </w:p>
    <w:p w14:paraId="0189CA85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9.1. Оператор принимает необходимые организационные и технические меры для защиты персональных данных от:</w:t>
      </w:r>
    </w:p>
    <w:p w14:paraId="1E2B04C5" w14:textId="77777777" w:rsidR="00C22556" w:rsidRPr="00C22556" w:rsidRDefault="00C22556" w:rsidP="00C225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неправомерного доступа;</w:t>
      </w:r>
    </w:p>
    <w:p w14:paraId="7362B2BC" w14:textId="77777777" w:rsidR="00C22556" w:rsidRPr="00C22556" w:rsidRDefault="00C22556" w:rsidP="00C225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уничтожения;</w:t>
      </w:r>
    </w:p>
    <w:p w14:paraId="2C6FD258" w14:textId="77777777" w:rsidR="00C22556" w:rsidRPr="00C22556" w:rsidRDefault="00C22556" w:rsidP="00C225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изменения;</w:t>
      </w:r>
    </w:p>
    <w:p w14:paraId="58E53563" w14:textId="77777777" w:rsidR="00C22556" w:rsidRPr="00C22556" w:rsidRDefault="00C22556" w:rsidP="00C225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блокирования;</w:t>
      </w:r>
    </w:p>
    <w:p w14:paraId="6C3DF260" w14:textId="77777777" w:rsidR="00C22556" w:rsidRPr="00C22556" w:rsidRDefault="00C22556" w:rsidP="00C225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распространения.</w:t>
      </w:r>
    </w:p>
    <w:p w14:paraId="1F883DCB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9.2. Доступ к персональным данным имеют только уполномоченные лица.</w:t>
      </w:r>
    </w:p>
    <w:p w14:paraId="48B76465" w14:textId="48381950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9353C1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10. </w:t>
      </w:r>
      <w:proofErr w:type="spellStart"/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Cookie</w:t>
      </w:r>
      <w:proofErr w:type="spellEnd"/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и технические данные</w:t>
      </w:r>
    </w:p>
    <w:p w14:paraId="3500DD85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10.1. Сайт использует 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-файлы для корректной работы.</w:t>
      </w:r>
    </w:p>
    <w:p w14:paraId="7D3EF8F3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могут использоваться для:</w:t>
      </w:r>
    </w:p>
    <w:p w14:paraId="73E186F9" w14:textId="77777777" w:rsidR="00C22556" w:rsidRPr="00C22556" w:rsidRDefault="00C22556" w:rsidP="00C225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сохранения настроек пользователя;</w:t>
      </w:r>
    </w:p>
    <w:p w14:paraId="2E03F2AC" w14:textId="77777777" w:rsidR="00C22556" w:rsidRPr="00C22556" w:rsidRDefault="00C22556" w:rsidP="00C225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обеспечения безопасности;</w:t>
      </w:r>
    </w:p>
    <w:p w14:paraId="68817FD5" w14:textId="77777777" w:rsidR="00C22556" w:rsidRPr="00C22556" w:rsidRDefault="00C22556" w:rsidP="00C225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корректной работы сайта.</w:t>
      </w:r>
    </w:p>
    <w:p w14:paraId="4B11F5EE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10.3. Пользователь может отключить </w:t>
      </w:r>
      <w:proofErr w:type="spellStart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настройках браузера.</w:t>
      </w:r>
    </w:p>
    <w:p w14:paraId="0B14865A" w14:textId="2B2FEADB" w:rsidR="00C22556" w:rsidRPr="00C22556" w:rsidRDefault="00C22556" w:rsidP="00C225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72EAD6" w14:textId="77777777" w:rsidR="00C22556" w:rsidRPr="00C22556" w:rsidRDefault="00C22556" w:rsidP="00C225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Заключительные положения</w:t>
      </w:r>
    </w:p>
    <w:p w14:paraId="2CA7D9CD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11.1. Оператор вправе вносить изменения в настоящую Политику.</w:t>
      </w:r>
    </w:p>
    <w:p w14:paraId="3E5B60F1" w14:textId="77777777" w:rsidR="00C22556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11.2. Новая редакция вступает в силу с момента размещения на сайте.</w:t>
      </w:r>
    </w:p>
    <w:p w14:paraId="6DB4361E" w14:textId="08DD875E" w:rsidR="006F59AC" w:rsidRPr="00C22556" w:rsidRDefault="00C22556" w:rsidP="00C2255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11.3. Актуальная версия Политики размещена на сайте </w:t>
      </w:r>
      <w:hyperlink r:id="rId6" w:history="1">
        <w:r w:rsidRPr="00C2255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https://lepnoff.ru</w:t>
        </w:r>
      </w:hyperlink>
      <w:r w:rsidRPr="00C2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sectPr w:rsidR="006F59AC" w:rsidRPr="00C2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70D6"/>
    <w:multiLevelType w:val="multilevel"/>
    <w:tmpl w:val="2D6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3AAD"/>
    <w:multiLevelType w:val="multilevel"/>
    <w:tmpl w:val="977C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E5DAC"/>
    <w:multiLevelType w:val="multilevel"/>
    <w:tmpl w:val="ACC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90D3D"/>
    <w:multiLevelType w:val="multilevel"/>
    <w:tmpl w:val="15FA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256B6"/>
    <w:multiLevelType w:val="multilevel"/>
    <w:tmpl w:val="AEE4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07F6D"/>
    <w:multiLevelType w:val="multilevel"/>
    <w:tmpl w:val="8EEA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9680B"/>
    <w:multiLevelType w:val="multilevel"/>
    <w:tmpl w:val="507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7350B"/>
    <w:multiLevelType w:val="multilevel"/>
    <w:tmpl w:val="6D2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63BA9"/>
    <w:multiLevelType w:val="multilevel"/>
    <w:tmpl w:val="0B8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20F6E"/>
    <w:multiLevelType w:val="multilevel"/>
    <w:tmpl w:val="4A1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538703">
    <w:abstractNumId w:val="8"/>
  </w:num>
  <w:num w:numId="2" w16cid:durableId="128286120">
    <w:abstractNumId w:val="1"/>
  </w:num>
  <w:num w:numId="3" w16cid:durableId="156117832">
    <w:abstractNumId w:val="9"/>
  </w:num>
  <w:num w:numId="4" w16cid:durableId="2003502225">
    <w:abstractNumId w:val="2"/>
  </w:num>
  <w:num w:numId="5" w16cid:durableId="1410275547">
    <w:abstractNumId w:val="6"/>
  </w:num>
  <w:num w:numId="6" w16cid:durableId="1018043046">
    <w:abstractNumId w:val="4"/>
  </w:num>
  <w:num w:numId="7" w16cid:durableId="2017683003">
    <w:abstractNumId w:val="0"/>
  </w:num>
  <w:num w:numId="8" w16cid:durableId="1046105058">
    <w:abstractNumId w:val="3"/>
  </w:num>
  <w:num w:numId="9" w16cid:durableId="1762136727">
    <w:abstractNumId w:val="7"/>
  </w:num>
  <w:num w:numId="10" w16cid:durableId="837768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6"/>
    <w:rsid w:val="000C512A"/>
    <w:rsid w:val="004B3356"/>
    <w:rsid w:val="00614D96"/>
    <w:rsid w:val="006F59AC"/>
    <w:rsid w:val="007C1042"/>
    <w:rsid w:val="00C2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417B"/>
  <w15:chartTrackingRefBased/>
  <w15:docId w15:val="{3C985AFC-5048-794A-87E4-FECC774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5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5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5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5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5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5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55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225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22556"/>
    <w:rPr>
      <w:b/>
      <w:bCs/>
    </w:rPr>
  </w:style>
  <w:style w:type="character" w:styleId="ae">
    <w:name w:val="Hyperlink"/>
    <w:basedOn w:val="a0"/>
    <w:uiPriority w:val="99"/>
    <w:semiHidden/>
    <w:unhideWhenUsed/>
    <w:rsid w:val="00C22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pnoff.ru/" TargetMode="External"/><Relationship Id="rId5" Type="http://schemas.openxmlformats.org/officeDocument/2006/relationships/hyperlink" Target="https://lepnof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2026-02-12T15:50:00Z</dcterms:created>
  <dcterms:modified xsi:type="dcterms:W3CDTF">2026-02-12T15:52:00Z</dcterms:modified>
</cp:coreProperties>
</file>